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四川外国语大学</w:t>
      </w:r>
    </w:p>
    <w:p>
      <w:pPr>
        <w:jc w:val="center"/>
        <w:rPr>
          <w:b/>
          <w:sz w:val="84"/>
          <w:szCs w:val="84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学生出国（境）网上</w:t>
      </w:r>
      <w:r>
        <w:rPr>
          <w:b/>
          <w:sz w:val="44"/>
          <w:szCs w:val="44"/>
        </w:rPr>
        <w:t>审批</w:t>
      </w:r>
      <w:r>
        <w:rPr>
          <w:rFonts w:hint="eastAsia"/>
          <w:b/>
          <w:sz w:val="44"/>
          <w:szCs w:val="44"/>
        </w:rPr>
        <w:t>系统操作手册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（学生</w:t>
      </w:r>
      <w:r>
        <w:rPr>
          <w:b/>
          <w:sz w:val="44"/>
          <w:szCs w:val="44"/>
        </w:rPr>
        <w:t>用</w:t>
      </w:r>
      <w:r>
        <w:rPr>
          <w:rFonts w:hint="eastAsia"/>
          <w:b/>
          <w:sz w:val="44"/>
          <w:szCs w:val="44"/>
        </w:rPr>
        <w:t>）</w:t>
      </w:r>
    </w:p>
    <w:p>
      <w:pPr>
        <w:pStyle w:val="2"/>
        <w:pageBreakBefore/>
        <w:ind w:left="431" w:hanging="431"/>
        <w:rPr>
          <w:sz w:val="36"/>
        </w:rPr>
      </w:pPr>
      <w:bookmarkStart w:id="0" w:name="_Toc508705229"/>
      <w:r>
        <w:rPr>
          <w:rFonts w:hint="eastAsia"/>
          <w:sz w:val="36"/>
        </w:rPr>
        <w:t>应用使用</w:t>
      </w:r>
      <w:bookmarkEnd w:id="0"/>
    </w:p>
    <w:p>
      <w:pPr>
        <w:pStyle w:val="3"/>
        <w:ind w:left="828" w:hanging="828" w:hangingChars="275"/>
      </w:pPr>
      <w:bookmarkStart w:id="1" w:name="_Toc508705230"/>
      <w:bookmarkStart w:id="2" w:name="_Toc484522003"/>
      <w:r>
        <w:rPr>
          <w:rFonts w:hint="eastAsia"/>
        </w:rPr>
        <w:t>温馨提示</w:t>
      </w:r>
      <w:bookmarkEnd w:id="1"/>
      <w:bookmarkEnd w:id="2"/>
    </w:p>
    <w:p>
      <w:pPr>
        <w:ind w:left="420" w:firstLine="408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系统建议使用谷歌浏览器/360浏览器。</w:t>
      </w:r>
    </w:p>
    <w:p>
      <w:pPr>
        <w:pStyle w:val="2"/>
      </w:pPr>
      <w:r>
        <w:rPr>
          <w:rFonts w:hint="eastAsia"/>
        </w:rPr>
        <w:t>申请流程操作说明</w:t>
      </w:r>
    </w:p>
    <w:p>
      <w:pPr>
        <w:jc w:val="left"/>
      </w:pPr>
      <w:r>
        <w:rPr>
          <w:rFonts w:hint="eastAsia"/>
        </w:rPr>
        <w:t>1.打开门户网址</w:t>
      </w:r>
      <w:r>
        <w:fldChar w:fldCharType="begin"/>
      </w:r>
      <w:r>
        <w:instrText xml:space="preserve"> HYPERLINK "http://ehall.sisu.edu.cn" </w:instrText>
      </w:r>
      <w:r>
        <w:fldChar w:fldCharType="separate"/>
      </w:r>
      <w:r>
        <w:rPr>
          <w:rStyle w:val="10"/>
        </w:rPr>
        <w:t>http://ehall.sisu.edu.cn</w:t>
      </w:r>
      <w:r>
        <w:rPr>
          <w:rStyle w:val="10"/>
        </w:rPr>
        <w:fldChar w:fldCharType="end"/>
      </w:r>
      <w:r>
        <w:rPr>
          <w:rFonts w:hint="eastAsia"/>
        </w:rPr>
        <w:t>，登录进系统（用户名为学号）</w:t>
      </w:r>
      <w:r>
        <w:t xml:space="preserve"> </w:t>
      </w:r>
    </w:p>
    <w:p>
      <w:pPr>
        <w:jc w:val="left"/>
      </w:pPr>
      <w:r>
        <w:drawing>
          <wp:inline distT="0" distB="0" distL="0" distR="0">
            <wp:extent cx="5274310" cy="11690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2、在业务直通车里面点击【国（境）外事务】</w:t>
      </w:r>
    </w:p>
    <w:p>
      <w:pPr>
        <w:jc w:val="left"/>
      </w:pPr>
      <w:r>
        <w:drawing>
          <wp:inline distT="0" distB="0" distL="0" distR="0">
            <wp:extent cx="5274310" cy="117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3、进入学生出国（境）</w:t>
      </w:r>
      <w:r>
        <w:rPr>
          <w:rFonts w:hint="eastAsia"/>
          <w:lang w:val="en-US" w:eastAsia="zh-CN"/>
        </w:rPr>
        <w:t>审批</w:t>
      </w:r>
      <w:r>
        <w:rPr>
          <w:rFonts w:hint="eastAsia"/>
        </w:rPr>
        <w:t>页面，点击【新增】</w:t>
      </w:r>
      <w:r>
        <w:rPr>
          <w:rFonts w:hint="eastAsia"/>
          <w:lang w:val="en-US" w:eastAsia="zh-CN"/>
        </w:rPr>
        <w:t>按钮</w:t>
      </w:r>
      <w:r>
        <w:rPr>
          <w:rFonts w:hint="eastAsia"/>
        </w:rPr>
        <w:t>，新建申请。</w:t>
      </w:r>
    </w:p>
    <w:p>
      <w:pPr>
        <w:jc w:val="left"/>
      </w:pPr>
      <w:r>
        <w:drawing>
          <wp:inline distT="0" distB="0" distL="0" distR="0">
            <wp:extent cx="5274310" cy="15513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4、如实填写申请信息后，点击【提交】按钮，进入申请流程。</w:t>
      </w:r>
    </w:p>
    <w:p>
      <w:pPr>
        <w:jc w:val="left"/>
      </w:pPr>
      <w:r>
        <w:drawing>
          <wp:inline distT="0" distB="0" distL="0" distR="0">
            <wp:extent cx="5274310" cy="28086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pStyle w:val="2"/>
      </w:pPr>
      <w:r>
        <w:rPr>
          <w:rFonts w:hint="eastAsia"/>
        </w:rPr>
        <w:t>查看申请情况</w:t>
      </w:r>
    </w:p>
    <w:p>
      <w:r>
        <w:rPr>
          <w:rFonts w:hint="eastAsia"/>
        </w:rPr>
        <w:t>1、在出国（境）</w:t>
      </w:r>
      <w:r>
        <w:rPr>
          <w:rFonts w:hint="eastAsia"/>
          <w:lang w:val="en-US" w:eastAsia="zh-CN"/>
        </w:rPr>
        <w:t>审批</w:t>
      </w:r>
      <w:r>
        <w:rPr>
          <w:rFonts w:hint="eastAsia"/>
        </w:rPr>
        <w:t>页面点击【详情】</w:t>
      </w:r>
    </w:p>
    <w:p>
      <w:r>
        <w:drawing>
          <wp:inline distT="0" distB="0" distL="0" distR="0">
            <wp:extent cx="5274310" cy="24631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2、点击【流程状态】</w:t>
      </w:r>
      <w:r>
        <w:rPr>
          <w:rFonts w:hint="eastAsia"/>
          <w:lang w:val="en-US" w:eastAsia="zh-CN"/>
        </w:rPr>
        <w:t>按钮</w:t>
      </w:r>
      <w:r>
        <w:rPr>
          <w:rFonts w:hint="eastAsia"/>
        </w:rPr>
        <w:t>查看</w:t>
      </w:r>
      <w:r>
        <w:rPr>
          <w:rFonts w:hint="eastAsia"/>
          <w:lang w:val="en-US" w:eastAsia="zh-CN"/>
        </w:rPr>
        <w:t>申请</w:t>
      </w:r>
      <w:r>
        <w:rPr>
          <w:rFonts w:hint="eastAsia"/>
        </w:rPr>
        <w:t>状态</w:t>
      </w:r>
    </w:p>
    <w:p>
      <w:r>
        <w:drawing>
          <wp:inline distT="0" distB="0" distL="0" distR="0">
            <wp:extent cx="5274310" cy="22358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1234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hint="eastAsia"/>
        </w:rPr>
      </w:pPr>
      <w:r>
        <w:rPr>
          <w:rFonts w:hint="eastAsia"/>
        </w:rPr>
        <w:t>打印纸质申请表（浏览器</w:t>
      </w:r>
      <w:r>
        <w:t>需调整为极速模式）</w:t>
      </w:r>
    </w:p>
    <w:p>
      <w:r>
        <w:rPr>
          <w:rFonts w:hint="eastAsia"/>
        </w:rPr>
        <w:t>1、在出国（境）</w:t>
      </w:r>
      <w:r>
        <w:rPr>
          <w:rFonts w:hint="eastAsia"/>
          <w:lang w:val="en-US" w:eastAsia="zh-CN"/>
        </w:rPr>
        <w:t>审批</w:t>
      </w:r>
      <w:r>
        <w:rPr>
          <w:rFonts w:hint="eastAsia"/>
        </w:rPr>
        <w:t>页面点击【详情】</w:t>
      </w:r>
    </w:p>
    <w:p>
      <w:r>
        <w:drawing>
          <wp:inline distT="0" distB="0" distL="0" distR="0">
            <wp:extent cx="5274310" cy="246316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rPr>
          <w:rFonts w:hint="eastAsia"/>
          <w:lang w:val="en-US" w:eastAsia="zh-CN"/>
        </w:rPr>
        <w:t>进入查看页面后，</w:t>
      </w:r>
      <w:r>
        <w:rPr>
          <w:rFonts w:hint="eastAsia"/>
        </w:rPr>
        <w:t>点击【打印】按钮</w:t>
      </w:r>
    </w:p>
    <w:p>
      <w:r>
        <w:drawing>
          <wp:inline distT="0" distB="0" distL="0" distR="0">
            <wp:extent cx="5274310" cy="24618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t>3</w:t>
      </w:r>
      <w:r>
        <w:rPr>
          <w:rFonts w:hint="eastAsia"/>
        </w:rPr>
        <w:t>、在打印预览页面点击【</w:t>
      </w:r>
      <w:r>
        <w:rPr>
          <w:rFonts w:hint="eastAsia"/>
          <w:lang w:val="en-US" w:eastAsia="zh-CN"/>
        </w:rPr>
        <w:t>打印</w:t>
      </w:r>
      <w:r>
        <w:rPr>
          <w:rFonts w:hint="eastAsia"/>
        </w:rPr>
        <w:t>】按钮</w:t>
      </w:r>
    </w:p>
    <w:p>
      <w:r>
        <w:drawing>
          <wp:inline distT="0" distB="0" distL="0" distR="0">
            <wp:extent cx="5274310" cy="279844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4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在目标打印机选项中</w:t>
      </w:r>
      <w:r>
        <w:rPr>
          <w:rFonts w:hint="eastAsia"/>
        </w:rPr>
        <w:t>选择正确的打印机后，点击【</w:t>
      </w:r>
      <w:r>
        <w:rPr>
          <w:rFonts w:hint="eastAsia"/>
          <w:lang w:val="en-US" w:eastAsia="zh-CN"/>
        </w:rPr>
        <w:t>打印</w:t>
      </w:r>
      <w:r>
        <w:rPr>
          <w:rFonts w:hint="eastAsia"/>
        </w:rPr>
        <w:t>】按钮</w:t>
      </w:r>
    </w:p>
    <w:p>
      <w:r>
        <w:drawing>
          <wp:inline distT="0" distB="0" distL="0" distR="0">
            <wp:extent cx="5274310" cy="25590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</w:pPr>
    </w:p>
    <w:p>
      <w:pPr>
        <w:jc w:val="left"/>
      </w:pPr>
    </w:p>
    <w:p>
      <w:pPr>
        <w:pStyle w:val="13"/>
        <w:ind w:firstLine="0" w:firstLineChars="0"/>
        <w:jc w:val="right"/>
      </w:pPr>
      <w:bookmarkStart w:id="3" w:name="_GoBack"/>
      <w:bookmarkEnd w:id="3"/>
      <w:r>
        <w:rPr>
          <w:rFonts w:hint="eastAsia"/>
        </w:rPr>
        <w:t>====文档结束===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F16"/>
    <w:rsid w:val="000046B0"/>
    <w:rsid w:val="00012DF2"/>
    <w:rsid w:val="000C54DF"/>
    <w:rsid w:val="000D39C5"/>
    <w:rsid w:val="0011678C"/>
    <w:rsid w:val="00142367"/>
    <w:rsid w:val="00161672"/>
    <w:rsid w:val="001648F5"/>
    <w:rsid w:val="00164A08"/>
    <w:rsid w:val="001D5A78"/>
    <w:rsid w:val="00211195"/>
    <w:rsid w:val="00221A39"/>
    <w:rsid w:val="00224166"/>
    <w:rsid w:val="00225405"/>
    <w:rsid w:val="002D0E05"/>
    <w:rsid w:val="002D6289"/>
    <w:rsid w:val="002E53A6"/>
    <w:rsid w:val="003275CE"/>
    <w:rsid w:val="00392454"/>
    <w:rsid w:val="003D0B18"/>
    <w:rsid w:val="00404B74"/>
    <w:rsid w:val="004E76FC"/>
    <w:rsid w:val="00511990"/>
    <w:rsid w:val="00531BF6"/>
    <w:rsid w:val="0058004B"/>
    <w:rsid w:val="005863EE"/>
    <w:rsid w:val="005E0433"/>
    <w:rsid w:val="005F4546"/>
    <w:rsid w:val="005F6B43"/>
    <w:rsid w:val="00624E64"/>
    <w:rsid w:val="00682E38"/>
    <w:rsid w:val="006A0631"/>
    <w:rsid w:val="006A0782"/>
    <w:rsid w:val="006C501E"/>
    <w:rsid w:val="006D6D1A"/>
    <w:rsid w:val="00751200"/>
    <w:rsid w:val="007532B9"/>
    <w:rsid w:val="00772F5A"/>
    <w:rsid w:val="007A7D04"/>
    <w:rsid w:val="007C44DA"/>
    <w:rsid w:val="00801E24"/>
    <w:rsid w:val="008239E6"/>
    <w:rsid w:val="00826F17"/>
    <w:rsid w:val="00857CF0"/>
    <w:rsid w:val="0086660E"/>
    <w:rsid w:val="00871C8A"/>
    <w:rsid w:val="00884E22"/>
    <w:rsid w:val="00952ED8"/>
    <w:rsid w:val="00997726"/>
    <w:rsid w:val="009A3E32"/>
    <w:rsid w:val="009C6C8E"/>
    <w:rsid w:val="009F27F4"/>
    <w:rsid w:val="009F4515"/>
    <w:rsid w:val="00A00D1E"/>
    <w:rsid w:val="00A04085"/>
    <w:rsid w:val="00A11C39"/>
    <w:rsid w:val="00A21291"/>
    <w:rsid w:val="00A277BE"/>
    <w:rsid w:val="00A325E7"/>
    <w:rsid w:val="00A4706F"/>
    <w:rsid w:val="00A55163"/>
    <w:rsid w:val="00A8129B"/>
    <w:rsid w:val="00A81B68"/>
    <w:rsid w:val="00AA0F21"/>
    <w:rsid w:val="00AC2334"/>
    <w:rsid w:val="00AE6FDD"/>
    <w:rsid w:val="00AF76CE"/>
    <w:rsid w:val="00B30BC1"/>
    <w:rsid w:val="00B32FD4"/>
    <w:rsid w:val="00B43C4B"/>
    <w:rsid w:val="00BE1EF1"/>
    <w:rsid w:val="00C35694"/>
    <w:rsid w:val="00C51162"/>
    <w:rsid w:val="00C53454"/>
    <w:rsid w:val="00C80951"/>
    <w:rsid w:val="00C8149E"/>
    <w:rsid w:val="00C82772"/>
    <w:rsid w:val="00C84F0E"/>
    <w:rsid w:val="00C90911"/>
    <w:rsid w:val="00C913F9"/>
    <w:rsid w:val="00CA10CC"/>
    <w:rsid w:val="00D0179A"/>
    <w:rsid w:val="00D1440E"/>
    <w:rsid w:val="00D27A26"/>
    <w:rsid w:val="00D54B6D"/>
    <w:rsid w:val="00D64B18"/>
    <w:rsid w:val="00D71449"/>
    <w:rsid w:val="00D74C6A"/>
    <w:rsid w:val="00DC295C"/>
    <w:rsid w:val="00DD0ED5"/>
    <w:rsid w:val="00E212C6"/>
    <w:rsid w:val="00E305E4"/>
    <w:rsid w:val="00E33F16"/>
    <w:rsid w:val="00EE5CCE"/>
    <w:rsid w:val="00EF3F92"/>
    <w:rsid w:val="00EF54D4"/>
    <w:rsid w:val="00F02C0E"/>
    <w:rsid w:val="00F2478B"/>
    <w:rsid w:val="00F72AD3"/>
    <w:rsid w:val="00F83E7E"/>
    <w:rsid w:val="00FB0D1D"/>
    <w:rsid w:val="00FB40FA"/>
    <w:rsid w:val="00FC5E65"/>
    <w:rsid w:val="0BA05E31"/>
    <w:rsid w:val="23F361D0"/>
    <w:rsid w:val="3F0B1ECE"/>
    <w:rsid w:val="4CFF4274"/>
    <w:rsid w:val="59682603"/>
    <w:rsid w:val="69B05674"/>
    <w:rsid w:val="766C4E2D"/>
    <w:rsid w:val="7E6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line="360" w:lineRule="auto"/>
      <w:jc w:val="left"/>
      <w:outlineLvl w:val="0"/>
    </w:pPr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paragraph" w:styleId="3">
    <w:name w:val="heading 2"/>
    <w:basedOn w:val="2"/>
    <w:next w:val="1"/>
    <w:link w:val="17"/>
    <w:qFormat/>
    <w:uiPriority w:val="0"/>
    <w:pPr>
      <w:outlineLvl w:val="1"/>
    </w:pPr>
    <w:rPr>
      <w:snapToGrid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文档结构图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标题 1 字符"/>
    <w:basedOn w:val="9"/>
    <w:link w:val="2"/>
    <w:qFormat/>
    <w:uiPriority w:val="0"/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character" w:customStyle="1" w:styleId="17">
    <w:name w:val="标题 2 字符"/>
    <w:basedOn w:val="9"/>
    <w:link w:val="3"/>
    <w:qFormat/>
    <w:uiPriority w:val="0"/>
    <w:rPr>
      <w:rFonts w:ascii="Trebuchet MS" w:hAnsi="Trebuchet MS" w:eastAsia="宋体" w:cs="Times New Roman"/>
      <w:b/>
      <w:kern w:val="0"/>
      <w:sz w:val="30"/>
      <w:szCs w:val="20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2018-09-28T06:47:00Z</dcterms:created>
  <dc:creator>User</dc:creator>
  <cp:lastModifiedBy></cp:lastModifiedBy>
  <dcterms:modified xsi:type="dcterms:W3CDTF">2019-11-20T02:00:27Z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